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5E76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56D676E2" w14:textId="196217C4" w:rsidR="00472860" w:rsidRDefault="0069226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261">
        <w:rPr>
          <w:rFonts w:ascii="Times New Roman" w:hAnsi="Times New Roman" w:cs="Times New Roman"/>
          <w:b/>
          <w:sz w:val="26"/>
          <w:szCs w:val="26"/>
        </w:rPr>
        <w:t xml:space="preserve">Московская обл, Одинцовский р-н, г.п. Одинцово, г.Одинцово, ул. Сколковская, дом № </w:t>
      </w:r>
      <w:r w:rsidR="004E1B28">
        <w:rPr>
          <w:rFonts w:ascii="Times New Roman" w:hAnsi="Times New Roman" w:cs="Times New Roman"/>
          <w:b/>
          <w:sz w:val="26"/>
          <w:szCs w:val="26"/>
        </w:rPr>
        <w:t>5</w:t>
      </w:r>
      <w:r w:rsidR="00801961">
        <w:rPr>
          <w:rFonts w:ascii="Times New Roman" w:hAnsi="Times New Roman" w:cs="Times New Roman"/>
          <w:b/>
          <w:sz w:val="26"/>
          <w:szCs w:val="26"/>
        </w:rPr>
        <w:t>Б</w:t>
      </w:r>
    </w:p>
    <w:p w14:paraId="1A957CE0" w14:textId="77777777" w:rsidR="00534973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22D04" w14:textId="50605479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>
        <w:rPr>
          <w:rFonts w:ascii="Times New Roman" w:hAnsi="Times New Roman" w:cs="Times New Roman"/>
          <w:sz w:val="26"/>
          <w:szCs w:val="26"/>
        </w:rPr>
        <w:t>октябре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7585B8A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Pr="00B0680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260A0CCE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6A99F36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2F1BBBF1" w14:textId="77777777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>* Тариф, действующий в первом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(2215,24руб.)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 + Расход по ИПУ </w:t>
      </w:r>
      <w:r w:rsidRPr="00F453C0">
        <w:rPr>
          <w:rFonts w:ascii="Times New Roman" w:hAnsi="Times New Roman" w:cs="Times New Roman"/>
          <w:sz w:val="26"/>
          <w:szCs w:val="26"/>
        </w:rPr>
        <w:t xml:space="preserve">за период (помесячно) </w:t>
      </w:r>
      <w:r w:rsidRPr="00B06808">
        <w:rPr>
          <w:rFonts w:ascii="Times New Roman" w:hAnsi="Times New Roman" w:cs="Times New Roman"/>
          <w:sz w:val="26"/>
          <w:szCs w:val="26"/>
        </w:rPr>
        <w:t>* Тариф, действующий во втором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(2190.00руб.)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05DA40" w14:textId="77777777" w:rsidR="00534973" w:rsidRPr="002B52B1" w:rsidRDefault="00534973" w:rsidP="0053497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3992B0F4" w14:textId="5FCAD081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</w:t>
      </w:r>
      <w:r>
        <w:rPr>
          <w:rFonts w:ascii="Times New Roman" w:hAnsi="Times New Roman" w:cs="Times New Roman"/>
          <w:sz w:val="26"/>
          <w:szCs w:val="26"/>
        </w:rPr>
        <w:t>(Объём по ОДПУ – Объем по ИПУ и среднему значению) / Общую 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801961" w:rsidRPr="00801961">
        <w:rPr>
          <w:rFonts w:ascii="Times New Roman" w:hAnsi="Times New Roman" w:cs="Times New Roman"/>
          <w:sz w:val="26"/>
          <w:szCs w:val="26"/>
        </w:rPr>
        <w:t>22</w:t>
      </w:r>
      <w:r w:rsidR="00801961">
        <w:rPr>
          <w:rFonts w:ascii="Times New Roman" w:hAnsi="Times New Roman" w:cs="Times New Roman"/>
          <w:sz w:val="26"/>
          <w:szCs w:val="26"/>
        </w:rPr>
        <w:t xml:space="preserve"> </w:t>
      </w:r>
      <w:r w:rsidR="00801961" w:rsidRPr="00801961">
        <w:rPr>
          <w:rFonts w:ascii="Times New Roman" w:hAnsi="Times New Roman" w:cs="Times New Roman"/>
          <w:sz w:val="26"/>
          <w:szCs w:val="26"/>
        </w:rPr>
        <w:t>398,1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4B9B431A" w14:textId="77777777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Pr="00B06808">
        <w:rPr>
          <w:rFonts w:ascii="Times New Roman" w:hAnsi="Times New Roman" w:cs="Times New Roman"/>
          <w:sz w:val="26"/>
          <w:szCs w:val="26"/>
        </w:rPr>
        <w:t>)</w:t>
      </w:r>
    </w:p>
    <w:p w14:paraId="1E6A1AB5" w14:textId="73E46BD2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Pr="003B7566">
        <w:rPr>
          <w:rFonts w:ascii="Times New Roman" w:hAnsi="Times New Roman" w:cs="Times New Roman"/>
          <w:sz w:val="26"/>
          <w:szCs w:val="26"/>
        </w:rPr>
        <w:t xml:space="preserve">разделена на </w:t>
      </w:r>
      <w:r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Pr="003B75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78F588F" w14:textId="77777777" w:rsidR="00534973" w:rsidRDefault="00534973" w:rsidP="00534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154"/>
        <w:gridCol w:w="1154"/>
        <w:gridCol w:w="1153"/>
        <w:gridCol w:w="1155"/>
        <w:gridCol w:w="1155"/>
        <w:gridCol w:w="733"/>
        <w:gridCol w:w="733"/>
        <w:gridCol w:w="733"/>
        <w:gridCol w:w="1256"/>
        <w:gridCol w:w="1155"/>
        <w:gridCol w:w="1155"/>
        <w:gridCol w:w="1155"/>
      </w:tblGrid>
      <w:tr w:rsidR="004E1B28" w:rsidRPr="006621F9" w14:paraId="492FD30E" w14:textId="77777777" w:rsidTr="00801961">
        <w:trPr>
          <w:trHeight w:val="1050"/>
        </w:trPr>
        <w:tc>
          <w:tcPr>
            <w:tcW w:w="1857" w:type="dxa"/>
            <w:hideMark/>
          </w:tcPr>
          <w:p w14:paraId="014558BE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5" w:type="dxa"/>
            <w:hideMark/>
          </w:tcPr>
          <w:p w14:paraId="5C6A2EF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01.2021</w:t>
            </w:r>
          </w:p>
        </w:tc>
        <w:tc>
          <w:tcPr>
            <w:tcW w:w="1155" w:type="dxa"/>
            <w:hideMark/>
          </w:tcPr>
          <w:p w14:paraId="70998211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02.2021</w:t>
            </w:r>
          </w:p>
        </w:tc>
        <w:tc>
          <w:tcPr>
            <w:tcW w:w="1154" w:type="dxa"/>
            <w:hideMark/>
          </w:tcPr>
          <w:p w14:paraId="4C1FA98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03.2021</w:t>
            </w:r>
          </w:p>
        </w:tc>
        <w:tc>
          <w:tcPr>
            <w:tcW w:w="1156" w:type="dxa"/>
            <w:hideMark/>
          </w:tcPr>
          <w:p w14:paraId="75B79AD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04.2021</w:t>
            </w:r>
          </w:p>
        </w:tc>
        <w:tc>
          <w:tcPr>
            <w:tcW w:w="1156" w:type="dxa"/>
            <w:hideMark/>
          </w:tcPr>
          <w:p w14:paraId="1FBC6BDF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05.2021</w:t>
            </w:r>
          </w:p>
        </w:tc>
        <w:tc>
          <w:tcPr>
            <w:tcW w:w="734" w:type="dxa"/>
            <w:textDirection w:val="btLr"/>
            <w:hideMark/>
          </w:tcPr>
          <w:p w14:paraId="1A83195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06.2021</w:t>
            </w:r>
          </w:p>
        </w:tc>
        <w:tc>
          <w:tcPr>
            <w:tcW w:w="734" w:type="dxa"/>
            <w:textDirection w:val="btLr"/>
            <w:hideMark/>
          </w:tcPr>
          <w:p w14:paraId="3270C5F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07.2021</w:t>
            </w:r>
          </w:p>
        </w:tc>
        <w:tc>
          <w:tcPr>
            <w:tcW w:w="734" w:type="dxa"/>
            <w:textDirection w:val="btLr"/>
            <w:hideMark/>
          </w:tcPr>
          <w:p w14:paraId="2B67BC5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08.2021</w:t>
            </w:r>
          </w:p>
        </w:tc>
        <w:tc>
          <w:tcPr>
            <w:tcW w:w="1257" w:type="dxa"/>
            <w:hideMark/>
          </w:tcPr>
          <w:p w14:paraId="45B1627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09.2021</w:t>
            </w:r>
          </w:p>
        </w:tc>
        <w:tc>
          <w:tcPr>
            <w:tcW w:w="1156" w:type="dxa"/>
            <w:hideMark/>
          </w:tcPr>
          <w:p w14:paraId="411B8204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10.2021</w:t>
            </w:r>
          </w:p>
        </w:tc>
        <w:tc>
          <w:tcPr>
            <w:tcW w:w="1156" w:type="dxa"/>
            <w:hideMark/>
          </w:tcPr>
          <w:p w14:paraId="5757A6EC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11.2021</w:t>
            </w:r>
          </w:p>
        </w:tc>
        <w:tc>
          <w:tcPr>
            <w:tcW w:w="1156" w:type="dxa"/>
            <w:hideMark/>
          </w:tcPr>
          <w:p w14:paraId="58AB92E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12.2021</w:t>
            </w:r>
          </w:p>
        </w:tc>
      </w:tr>
      <w:tr w:rsidR="00801961" w:rsidRPr="006621F9" w14:paraId="35231C94" w14:textId="77777777" w:rsidTr="00801961">
        <w:trPr>
          <w:trHeight w:val="315"/>
        </w:trPr>
        <w:tc>
          <w:tcPr>
            <w:tcW w:w="1857" w:type="dxa"/>
            <w:hideMark/>
          </w:tcPr>
          <w:p w14:paraId="4AC094D4" w14:textId="77777777" w:rsidR="00801961" w:rsidRPr="006621F9" w:rsidRDefault="00801961" w:rsidP="00801961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по ИПУ</w:t>
            </w:r>
          </w:p>
        </w:tc>
        <w:tc>
          <w:tcPr>
            <w:tcW w:w="1155" w:type="dxa"/>
            <w:noWrap/>
            <w:hideMark/>
          </w:tcPr>
          <w:p w14:paraId="591A7390" w14:textId="014A79DA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339,26</w:t>
            </w:r>
          </w:p>
        </w:tc>
        <w:tc>
          <w:tcPr>
            <w:tcW w:w="1155" w:type="dxa"/>
            <w:noWrap/>
            <w:hideMark/>
          </w:tcPr>
          <w:p w14:paraId="66D04064" w14:textId="7AF3CFB5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339,26</w:t>
            </w:r>
          </w:p>
        </w:tc>
        <w:tc>
          <w:tcPr>
            <w:tcW w:w="1154" w:type="dxa"/>
            <w:noWrap/>
            <w:hideMark/>
          </w:tcPr>
          <w:p w14:paraId="5E431770" w14:textId="67D76044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334,91</w:t>
            </w:r>
          </w:p>
        </w:tc>
        <w:tc>
          <w:tcPr>
            <w:tcW w:w="1156" w:type="dxa"/>
            <w:noWrap/>
            <w:hideMark/>
          </w:tcPr>
          <w:p w14:paraId="4EE71F18" w14:textId="08EDDD0D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338,12</w:t>
            </w:r>
          </w:p>
        </w:tc>
        <w:tc>
          <w:tcPr>
            <w:tcW w:w="1156" w:type="dxa"/>
            <w:noWrap/>
            <w:hideMark/>
          </w:tcPr>
          <w:p w14:paraId="13A0BBC8" w14:textId="1C8659C1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334,78</w:t>
            </w:r>
          </w:p>
        </w:tc>
        <w:tc>
          <w:tcPr>
            <w:tcW w:w="734" w:type="dxa"/>
            <w:noWrap/>
            <w:hideMark/>
          </w:tcPr>
          <w:p w14:paraId="185095E4" w14:textId="692E10E9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noWrap/>
            <w:hideMark/>
          </w:tcPr>
          <w:p w14:paraId="66930213" w14:textId="274BA5A5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noWrap/>
            <w:hideMark/>
          </w:tcPr>
          <w:p w14:paraId="30C38039" w14:textId="1C1E6D1B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noWrap/>
            <w:hideMark/>
          </w:tcPr>
          <w:p w14:paraId="571AE512" w14:textId="4C1FC075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3,05350</w:t>
            </w:r>
          </w:p>
        </w:tc>
        <w:tc>
          <w:tcPr>
            <w:tcW w:w="1156" w:type="dxa"/>
            <w:noWrap/>
            <w:hideMark/>
          </w:tcPr>
          <w:p w14:paraId="3DD2BFA0" w14:textId="6B215560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270,43445</w:t>
            </w:r>
          </w:p>
        </w:tc>
        <w:tc>
          <w:tcPr>
            <w:tcW w:w="1156" w:type="dxa"/>
            <w:noWrap/>
            <w:hideMark/>
          </w:tcPr>
          <w:p w14:paraId="590E4007" w14:textId="24FE2EEA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288,48395</w:t>
            </w:r>
          </w:p>
        </w:tc>
        <w:tc>
          <w:tcPr>
            <w:tcW w:w="1156" w:type="dxa"/>
            <w:noWrap/>
            <w:hideMark/>
          </w:tcPr>
          <w:p w14:paraId="12BB43C2" w14:textId="1DB6F80F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335,92403</w:t>
            </w:r>
          </w:p>
        </w:tc>
      </w:tr>
      <w:tr w:rsidR="00801961" w:rsidRPr="006621F9" w14:paraId="4404B81D" w14:textId="77777777" w:rsidTr="00801961">
        <w:trPr>
          <w:trHeight w:val="315"/>
        </w:trPr>
        <w:tc>
          <w:tcPr>
            <w:tcW w:w="1857" w:type="dxa"/>
            <w:hideMark/>
          </w:tcPr>
          <w:p w14:paraId="1F0C2EF6" w14:textId="77777777" w:rsidR="00801961" w:rsidRPr="006621F9" w:rsidRDefault="00801961" w:rsidP="00801961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Площадь ИПУ</w:t>
            </w:r>
          </w:p>
        </w:tc>
        <w:tc>
          <w:tcPr>
            <w:tcW w:w="1155" w:type="dxa"/>
            <w:noWrap/>
            <w:hideMark/>
          </w:tcPr>
          <w:p w14:paraId="31725B00" w14:textId="1AE32568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21292,40</w:t>
            </w:r>
          </w:p>
        </w:tc>
        <w:tc>
          <w:tcPr>
            <w:tcW w:w="1155" w:type="dxa"/>
            <w:noWrap/>
            <w:hideMark/>
          </w:tcPr>
          <w:p w14:paraId="0B19DB5B" w14:textId="15151706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21292,40</w:t>
            </w:r>
          </w:p>
        </w:tc>
        <w:tc>
          <w:tcPr>
            <w:tcW w:w="1154" w:type="dxa"/>
            <w:noWrap/>
            <w:hideMark/>
          </w:tcPr>
          <w:p w14:paraId="7A00E90E" w14:textId="3FC63B21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21292,40</w:t>
            </w:r>
          </w:p>
        </w:tc>
        <w:tc>
          <w:tcPr>
            <w:tcW w:w="1156" w:type="dxa"/>
            <w:noWrap/>
            <w:hideMark/>
          </w:tcPr>
          <w:p w14:paraId="0FF9A45E" w14:textId="06A520EF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21292,40</w:t>
            </w:r>
          </w:p>
        </w:tc>
        <w:tc>
          <w:tcPr>
            <w:tcW w:w="1156" w:type="dxa"/>
            <w:noWrap/>
            <w:hideMark/>
          </w:tcPr>
          <w:p w14:paraId="77235B60" w14:textId="2CF5CDE9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21292,40</w:t>
            </w:r>
          </w:p>
        </w:tc>
        <w:tc>
          <w:tcPr>
            <w:tcW w:w="734" w:type="dxa"/>
            <w:noWrap/>
            <w:hideMark/>
          </w:tcPr>
          <w:p w14:paraId="227558AE" w14:textId="6CE91BEA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noWrap/>
            <w:hideMark/>
          </w:tcPr>
          <w:p w14:paraId="0AD7C6C8" w14:textId="45E0C9A8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noWrap/>
            <w:hideMark/>
          </w:tcPr>
          <w:p w14:paraId="12F1A9A5" w14:textId="5BA5105D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noWrap/>
            <w:hideMark/>
          </w:tcPr>
          <w:p w14:paraId="5C05E140" w14:textId="33105368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21132,1</w:t>
            </w:r>
          </w:p>
        </w:tc>
        <w:tc>
          <w:tcPr>
            <w:tcW w:w="1156" w:type="dxa"/>
            <w:noWrap/>
            <w:hideMark/>
          </w:tcPr>
          <w:p w14:paraId="689F4AEF" w14:textId="3AEC32E6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21132,1</w:t>
            </w:r>
          </w:p>
        </w:tc>
        <w:tc>
          <w:tcPr>
            <w:tcW w:w="1156" w:type="dxa"/>
            <w:noWrap/>
            <w:hideMark/>
          </w:tcPr>
          <w:p w14:paraId="420AA83D" w14:textId="704E6A4A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21132,1</w:t>
            </w:r>
          </w:p>
        </w:tc>
        <w:tc>
          <w:tcPr>
            <w:tcW w:w="1156" w:type="dxa"/>
            <w:noWrap/>
            <w:hideMark/>
          </w:tcPr>
          <w:p w14:paraId="2DE4F7D7" w14:textId="2A283F8B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21132,1</w:t>
            </w:r>
          </w:p>
        </w:tc>
      </w:tr>
      <w:tr w:rsidR="00801961" w:rsidRPr="006621F9" w14:paraId="21502F99" w14:textId="77777777" w:rsidTr="00801961">
        <w:trPr>
          <w:trHeight w:val="630"/>
        </w:trPr>
        <w:tc>
          <w:tcPr>
            <w:tcW w:w="1857" w:type="dxa"/>
            <w:hideMark/>
          </w:tcPr>
          <w:p w14:paraId="0418158B" w14:textId="77777777" w:rsidR="00801961" w:rsidRPr="006621F9" w:rsidRDefault="00801961" w:rsidP="00801961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Среднее (коэффициент)</w:t>
            </w:r>
          </w:p>
        </w:tc>
        <w:tc>
          <w:tcPr>
            <w:tcW w:w="1155" w:type="dxa"/>
            <w:noWrap/>
            <w:hideMark/>
          </w:tcPr>
          <w:p w14:paraId="2AFF2347" w14:textId="430AB2AC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0,009071</w:t>
            </w:r>
          </w:p>
        </w:tc>
        <w:tc>
          <w:tcPr>
            <w:tcW w:w="1155" w:type="dxa"/>
            <w:noWrap/>
            <w:hideMark/>
          </w:tcPr>
          <w:p w14:paraId="18F933F6" w14:textId="07BD25D7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0,009066</w:t>
            </w:r>
          </w:p>
        </w:tc>
        <w:tc>
          <w:tcPr>
            <w:tcW w:w="1154" w:type="dxa"/>
            <w:noWrap/>
            <w:hideMark/>
          </w:tcPr>
          <w:p w14:paraId="2B4B1DB0" w14:textId="798B21E4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0,009009</w:t>
            </w:r>
          </w:p>
        </w:tc>
        <w:tc>
          <w:tcPr>
            <w:tcW w:w="1156" w:type="dxa"/>
            <w:noWrap/>
            <w:hideMark/>
          </w:tcPr>
          <w:p w14:paraId="7BBEC10D" w14:textId="3EE4DB66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0,00901</w:t>
            </w:r>
          </w:p>
        </w:tc>
        <w:tc>
          <w:tcPr>
            <w:tcW w:w="1156" w:type="dxa"/>
            <w:noWrap/>
            <w:hideMark/>
          </w:tcPr>
          <w:p w14:paraId="600100F0" w14:textId="5A76F688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0,009029</w:t>
            </w:r>
          </w:p>
        </w:tc>
        <w:tc>
          <w:tcPr>
            <w:tcW w:w="734" w:type="dxa"/>
            <w:noWrap/>
            <w:hideMark/>
          </w:tcPr>
          <w:p w14:paraId="218DE2B6" w14:textId="4A90D051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noWrap/>
            <w:hideMark/>
          </w:tcPr>
          <w:p w14:paraId="5B3F2CB1" w14:textId="4DD3FD2F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noWrap/>
            <w:hideMark/>
          </w:tcPr>
          <w:p w14:paraId="21A27492" w14:textId="4850BB17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  <w:noWrap/>
            <w:hideMark/>
          </w:tcPr>
          <w:p w14:paraId="705EB896" w14:textId="41410445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6" w:type="dxa"/>
            <w:noWrap/>
            <w:hideMark/>
          </w:tcPr>
          <w:p w14:paraId="7CDC517E" w14:textId="18DC4B10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0,009771</w:t>
            </w:r>
          </w:p>
        </w:tc>
        <w:tc>
          <w:tcPr>
            <w:tcW w:w="1156" w:type="dxa"/>
            <w:noWrap/>
            <w:hideMark/>
          </w:tcPr>
          <w:p w14:paraId="2B2F4A7B" w14:textId="4D743FF7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0,009714</w:t>
            </w:r>
          </w:p>
        </w:tc>
        <w:tc>
          <w:tcPr>
            <w:tcW w:w="1156" w:type="dxa"/>
            <w:noWrap/>
            <w:hideMark/>
          </w:tcPr>
          <w:p w14:paraId="50492653" w14:textId="065DB825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0,01658</w:t>
            </w:r>
          </w:p>
        </w:tc>
      </w:tr>
      <w:tr w:rsidR="00801961" w:rsidRPr="006621F9" w14:paraId="0E4DDAC5" w14:textId="77777777" w:rsidTr="00801961">
        <w:trPr>
          <w:trHeight w:val="315"/>
        </w:trPr>
        <w:tc>
          <w:tcPr>
            <w:tcW w:w="1857" w:type="dxa"/>
            <w:hideMark/>
          </w:tcPr>
          <w:p w14:paraId="1C3EB436" w14:textId="77777777" w:rsidR="00801961" w:rsidRPr="006621F9" w:rsidRDefault="00801961" w:rsidP="00801961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на ОДН</w:t>
            </w:r>
          </w:p>
        </w:tc>
        <w:tc>
          <w:tcPr>
            <w:tcW w:w="1155" w:type="dxa"/>
            <w:noWrap/>
            <w:hideMark/>
          </w:tcPr>
          <w:p w14:paraId="2C9434DD" w14:textId="2151E5F0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97,72325</w:t>
            </w:r>
          </w:p>
        </w:tc>
        <w:tc>
          <w:tcPr>
            <w:tcW w:w="1155" w:type="dxa"/>
            <w:noWrap/>
            <w:hideMark/>
          </w:tcPr>
          <w:p w14:paraId="4CBCD36F" w14:textId="323C7A19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263,12360</w:t>
            </w:r>
          </w:p>
        </w:tc>
        <w:tc>
          <w:tcPr>
            <w:tcW w:w="1154" w:type="dxa"/>
            <w:noWrap/>
            <w:hideMark/>
          </w:tcPr>
          <w:p w14:paraId="0308184D" w14:textId="0518A89E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197,02401</w:t>
            </w:r>
          </w:p>
        </w:tc>
        <w:tc>
          <w:tcPr>
            <w:tcW w:w="1156" w:type="dxa"/>
            <w:noWrap/>
            <w:hideMark/>
          </w:tcPr>
          <w:p w14:paraId="689906AE" w14:textId="68377FFF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-71,66869</w:t>
            </w:r>
          </w:p>
        </w:tc>
        <w:tc>
          <w:tcPr>
            <w:tcW w:w="1156" w:type="dxa"/>
            <w:noWrap/>
            <w:hideMark/>
          </w:tcPr>
          <w:p w14:paraId="51A230B5" w14:textId="20A08721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-111,40364</w:t>
            </w:r>
          </w:p>
        </w:tc>
        <w:tc>
          <w:tcPr>
            <w:tcW w:w="734" w:type="dxa"/>
            <w:noWrap/>
            <w:hideMark/>
          </w:tcPr>
          <w:p w14:paraId="56336505" w14:textId="6CA03589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noWrap/>
            <w:hideMark/>
          </w:tcPr>
          <w:p w14:paraId="0CB765C8" w14:textId="08277A51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noWrap/>
            <w:hideMark/>
          </w:tcPr>
          <w:p w14:paraId="72C871E2" w14:textId="35CA8EED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  <w:noWrap/>
            <w:hideMark/>
          </w:tcPr>
          <w:p w14:paraId="0EC5EF34" w14:textId="613F5D91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165,38450</w:t>
            </w:r>
          </w:p>
        </w:tc>
        <w:tc>
          <w:tcPr>
            <w:tcW w:w="1156" w:type="dxa"/>
            <w:noWrap/>
            <w:hideMark/>
          </w:tcPr>
          <w:p w14:paraId="5A765A5B" w14:textId="203949CC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101,85682</w:t>
            </w:r>
          </w:p>
        </w:tc>
        <w:tc>
          <w:tcPr>
            <w:tcW w:w="1156" w:type="dxa"/>
            <w:noWrap/>
            <w:hideMark/>
          </w:tcPr>
          <w:p w14:paraId="0975454E" w14:textId="770F561B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83,24813</w:t>
            </w:r>
          </w:p>
        </w:tc>
        <w:tc>
          <w:tcPr>
            <w:tcW w:w="1156" w:type="dxa"/>
            <w:noWrap/>
            <w:hideMark/>
          </w:tcPr>
          <w:p w14:paraId="72F0788E" w14:textId="6F9AA651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346,73503</w:t>
            </w:r>
          </w:p>
        </w:tc>
      </w:tr>
      <w:tr w:rsidR="00801961" w:rsidRPr="006621F9" w14:paraId="48BF56D4" w14:textId="77777777" w:rsidTr="00801961">
        <w:trPr>
          <w:trHeight w:val="1260"/>
        </w:trPr>
        <w:tc>
          <w:tcPr>
            <w:tcW w:w="1857" w:type="dxa"/>
            <w:hideMark/>
          </w:tcPr>
          <w:p w14:paraId="5BCE82B8" w14:textId="77777777" w:rsidR="00801961" w:rsidRPr="006621F9" w:rsidRDefault="00801961" w:rsidP="00801961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Потребление по ИПУ и среднемесячному значению</w:t>
            </w:r>
          </w:p>
        </w:tc>
        <w:tc>
          <w:tcPr>
            <w:tcW w:w="1155" w:type="dxa"/>
            <w:noWrap/>
            <w:hideMark/>
          </w:tcPr>
          <w:p w14:paraId="1C79ADCE" w14:textId="53F4B082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347,16175</w:t>
            </w:r>
          </w:p>
        </w:tc>
        <w:tc>
          <w:tcPr>
            <w:tcW w:w="1155" w:type="dxa"/>
            <w:noWrap/>
            <w:hideMark/>
          </w:tcPr>
          <w:p w14:paraId="030D6CF7" w14:textId="2726648F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347,15740</w:t>
            </w:r>
          </w:p>
        </w:tc>
        <w:tc>
          <w:tcPr>
            <w:tcW w:w="1154" w:type="dxa"/>
            <w:noWrap/>
            <w:hideMark/>
          </w:tcPr>
          <w:p w14:paraId="3519EAE4" w14:textId="3D582F1C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342,76299</w:t>
            </w:r>
          </w:p>
        </w:tc>
        <w:tc>
          <w:tcPr>
            <w:tcW w:w="1156" w:type="dxa"/>
            <w:noWrap/>
            <w:hideMark/>
          </w:tcPr>
          <w:p w14:paraId="3E54F849" w14:textId="4B22285A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345,97369</w:t>
            </w:r>
          </w:p>
        </w:tc>
        <w:tc>
          <w:tcPr>
            <w:tcW w:w="1156" w:type="dxa"/>
            <w:noWrap/>
            <w:hideMark/>
          </w:tcPr>
          <w:p w14:paraId="5CC5CFA0" w14:textId="6A2BFB4D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342,65364</w:t>
            </w:r>
          </w:p>
        </w:tc>
        <w:tc>
          <w:tcPr>
            <w:tcW w:w="734" w:type="dxa"/>
            <w:noWrap/>
            <w:hideMark/>
          </w:tcPr>
          <w:p w14:paraId="2BBB156D" w14:textId="5A09DEAF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4" w:type="dxa"/>
            <w:noWrap/>
            <w:hideMark/>
          </w:tcPr>
          <w:p w14:paraId="4331CA71" w14:textId="034E60C6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4" w:type="dxa"/>
            <w:noWrap/>
            <w:hideMark/>
          </w:tcPr>
          <w:p w14:paraId="683034B4" w14:textId="45D832DB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57" w:type="dxa"/>
            <w:noWrap/>
            <w:hideMark/>
          </w:tcPr>
          <w:p w14:paraId="1C62CD90" w14:textId="3B97FE5F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3,05350</w:t>
            </w:r>
          </w:p>
        </w:tc>
        <w:tc>
          <w:tcPr>
            <w:tcW w:w="1156" w:type="dxa"/>
            <w:noWrap/>
            <w:hideMark/>
          </w:tcPr>
          <w:p w14:paraId="1574BD92" w14:textId="7BF4FBA8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280,17418</w:t>
            </w:r>
          </w:p>
        </w:tc>
        <w:tc>
          <w:tcPr>
            <w:tcW w:w="1156" w:type="dxa"/>
            <w:noWrap/>
            <w:hideMark/>
          </w:tcPr>
          <w:p w14:paraId="3A993C9E" w14:textId="18A63768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298,16687</w:t>
            </w:r>
          </w:p>
        </w:tc>
        <w:tc>
          <w:tcPr>
            <w:tcW w:w="1156" w:type="dxa"/>
            <w:noWrap/>
            <w:hideMark/>
          </w:tcPr>
          <w:p w14:paraId="23B7442E" w14:textId="45856785" w:rsidR="00801961" w:rsidRPr="00801961" w:rsidRDefault="00801961" w:rsidP="008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61">
              <w:rPr>
                <w:rFonts w:ascii="Times New Roman" w:hAnsi="Times New Roman" w:cs="Times New Roman"/>
                <w:sz w:val="20"/>
                <w:szCs w:val="20"/>
              </w:rPr>
              <w:t>352,45097</w:t>
            </w:r>
          </w:p>
        </w:tc>
      </w:tr>
    </w:tbl>
    <w:p w14:paraId="6F72CCBE" w14:textId="77777777" w:rsidR="00534973" w:rsidRDefault="00534973" w:rsidP="00534973"/>
    <w:p w14:paraId="22258B0A" w14:textId="77777777" w:rsidR="00534973" w:rsidRPr="00710469" w:rsidRDefault="00534973" w:rsidP="00534973">
      <w:pPr>
        <w:rPr>
          <w:rFonts w:ascii="Times New Roman" w:hAnsi="Times New Roman" w:cs="Times New Roman"/>
          <w:sz w:val="26"/>
          <w:szCs w:val="26"/>
        </w:rPr>
      </w:pPr>
    </w:p>
    <w:p w14:paraId="1553B569" w14:textId="77777777" w:rsidR="00534973" w:rsidRPr="00710469" w:rsidRDefault="00534973" w:rsidP="00534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расчета объемов тепловой энергии с мая 2022 года  применен коэффициент рассчитанный исходя из фактического потребления тепловой энергии за 2021 год.</w:t>
      </w:r>
    </w:p>
    <w:p w14:paraId="54F0D461" w14:textId="77777777" w:rsidR="00534973" w:rsidRPr="00B06808" w:rsidRDefault="00534973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34973" w:rsidRPr="00B06808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661">
    <w:abstractNumId w:val="0"/>
  </w:num>
  <w:num w:numId="2" w16cid:durableId="27860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406F4"/>
    <w:rsid w:val="0015604C"/>
    <w:rsid w:val="002B52B1"/>
    <w:rsid w:val="003836AA"/>
    <w:rsid w:val="003A1E4B"/>
    <w:rsid w:val="003B7566"/>
    <w:rsid w:val="004123F3"/>
    <w:rsid w:val="00463210"/>
    <w:rsid w:val="00492B99"/>
    <w:rsid w:val="004E1B28"/>
    <w:rsid w:val="00534973"/>
    <w:rsid w:val="005F2CE5"/>
    <w:rsid w:val="006621F9"/>
    <w:rsid w:val="00692261"/>
    <w:rsid w:val="007C2344"/>
    <w:rsid w:val="00801961"/>
    <w:rsid w:val="008B503F"/>
    <w:rsid w:val="00A6272E"/>
    <w:rsid w:val="00B060E1"/>
    <w:rsid w:val="00BC00F8"/>
    <w:rsid w:val="00C06BD0"/>
    <w:rsid w:val="00CD4D22"/>
    <w:rsid w:val="00D0781D"/>
    <w:rsid w:val="00D63F4D"/>
    <w:rsid w:val="00E458D1"/>
    <w:rsid w:val="00E870C1"/>
    <w:rsid w:val="00EA4DDE"/>
    <w:rsid w:val="00EC32D0"/>
    <w:rsid w:val="00EE5AA8"/>
    <w:rsid w:val="00FA7BBC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D336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5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FF4-A3B6-49B3-BDFD-1787632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Манахова Александра Владимировна</cp:lastModifiedBy>
  <cp:revision>11</cp:revision>
  <dcterms:created xsi:type="dcterms:W3CDTF">2021-12-02T12:28:00Z</dcterms:created>
  <dcterms:modified xsi:type="dcterms:W3CDTF">2022-10-07T15:45:00Z</dcterms:modified>
</cp:coreProperties>
</file>